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81" w:rsidRDefault="00193481" w:rsidP="00193481">
      <w:pPr>
        <w:pBdr>
          <w:bottom w:val="single" w:sz="12" w:space="1" w:color="auto"/>
        </w:pBd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Pre-Adverse Action Letter</w:t>
      </w: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softHyphen/>
      </w:r>
      <w:r>
        <w:rPr>
          <w:rFonts w:ascii="ArialMT" w:hAnsi="ArialMT" w:cs="ArialMT"/>
        </w:rPr>
        <w:softHyphen/>
      </w:r>
      <w:r>
        <w:rPr>
          <w:rFonts w:ascii="ArialMT" w:hAnsi="ArialMT" w:cs="ArialMT"/>
        </w:rPr>
        <w:softHyphen/>
      </w:r>
      <w:r>
        <w:rPr>
          <w:rFonts w:ascii="ArialMT" w:hAnsi="ArialMT" w:cs="ArialMT"/>
        </w:rPr>
        <w:softHyphen/>
      </w:r>
      <w:r>
        <w:rPr>
          <w:rFonts w:ascii="ArialMT" w:hAnsi="ArialMT" w:cs="ArialMT"/>
        </w:rPr>
        <w:softHyphen/>
      </w:r>
      <w:r>
        <w:rPr>
          <w:rFonts w:ascii="ArialMT" w:hAnsi="ArialMT" w:cs="ArialMT"/>
        </w:rPr>
        <w:softHyphen/>
      </w:r>
      <w:r>
        <w:rPr>
          <w:rFonts w:ascii="ArialMT" w:hAnsi="ArialMT" w:cs="ArialMT"/>
        </w:rPr>
        <w:softHyphen/>
      </w:r>
      <w:r>
        <w:rPr>
          <w:rFonts w:ascii="ArialMT" w:hAnsi="ArialMT" w:cs="ArialMT"/>
        </w:rPr>
        <w:softHyphen/>
      </w:r>
      <w:r>
        <w:rPr>
          <w:rFonts w:ascii="ArialMT" w:hAnsi="ArialMT" w:cs="ArialMT"/>
        </w:rPr>
        <w:softHyphen/>
      </w:r>
      <w:r>
        <w:rPr>
          <w:rFonts w:ascii="ArialMT" w:hAnsi="ArialMT" w:cs="ArialMT"/>
        </w:rPr>
        <w:softHyphen/>
      </w:r>
      <w:r>
        <w:rPr>
          <w:rFonts w:ascii="ArialMT" w:hAnsi="ArialMT" w:cs="ArialMT"/>
        </w:rPr>
        <w:softHyphen/>
      </w:r>
      <w:r>
        <w:rPr>
          <w:rFonts w:ascii="ArialMT" w:hAnsi="ArialMT" w:cs="ArialMT"/>
        </w:rPr>
        <w:softHyphen/>
      </w:r>
      <w:r>
        <w:rPr>
          <w:rFonts w:ascii="ArialMT" w:hAnsi="ArialMT" w:cs="ArialMT"/>
        </w:rPr>
        <w:softHyphen/>
      </w:r>
      <w:r>
        <w:rPr>
          <w:rFonts w:ascii="ArialMT" w:hAnsi="ArialMT" w:cs="ArialMT"/>
        </w:rPr>
        <w:softHyphen/>
      </w:r>
    </w:p>
    <w:p w:rsidR="00193481" w:rsidRDefault="00193481" w:rsidP="00193481">
      <w:pPr>
        <w:autoSpaceDE w:val="0"/>
        <w:autoSpaceDN w:val="0"/>
        <w:adjustRightInd w:val="0"/>
        <w:spacing w:after="0" w:line="240" w:lineRule="auto"/>
        <w:rPr>
          <w:rFonts w:ascii="ArialMT" w:hAnsi="ArialMT" w:cs="ArialMT"/>
        </w:rPr>
      </w:pPr>
    </w:p>
    <w:p w:rsidR="00193481" w:rsidRDefault="003531DE" w:rsidP="00193481">
      <w:pPr>
        <w:autoSpaceDE w:val="0"/>
        <w:autoSpaceDN w:val="0"/>
        <w:adjustRightInd w:val="0"/>
        <w:spacing w:after="0" w:line="240" w:lineRule="auto"/>
        <w:rPr>
          <w:rFonts w:ascii="ArialMT" w:hAnsi="ArialMT" w:cs="ArialMT"/>
        </w:rPr>
      </w:pPr>
      <w:r w:rsidRPr="00AC4A9A">
        <w:rPr>
          <w:rFonts w:ascii="ArialMT" w:hAnsi="ArialMT" w:cs="ArialMT"/>
          <w:highlight w:val="yellow"/>
        </w:rPr>
        <w:fldChar w:fldCharType="begin"/>
      </w:r>
      <w:r w:rsidRPr="00AC4A9A">
        <w:rPr>
          <w:rFonts w:ascii="ArialMT" w:hAnsi="ArialMT" w:cs="ArialMT"/>
          <w:highlight w:val="yellow"/>
        </w:rPr>
        <w:instrText xml:space="preserve"> DATE \@ "M/d/yyyy" </w:instrText>
      </w:r>
      <w:r w:rsidRPr="00AC4A9A">
        <w:rPr>
          <w:rFonts w:ascii="ArialMT" w:hAnsi="ArialMT" w:cs="ArialMT"/>
          <w:highlight w:val="yellow"/>
        </w:rPr>
        <w:fldChar w:fldCharType="separate"/>
      </w:r>
      <w:r w:rsidR="00AC4A9A" w:rsidRPr="00AC4A9A">
        <w:rPr>
          <w:rFonts w:ascii="ArialMT" w:hAnsi="ArialMT" w:cs="ArialMT"/>
          <w:noProof/>
          <w:highlight w:val="yellow"/>
        </w:rPr>
        <w:t>7/12/2013</w:t>
      </w:r>
      <w:r w:rsidRPr="00AC4A9A">
        <w:rPr>
          <w:rFonts w:ascii="ArialMT" w:hAnsi="ArialMT" w:cs="ArialMT"/>
          <w:highlight w:val="yellow"/>
        </w:rPr>
        <w:fldChar w:fldCharType="end"/>
      </w:r>
    </w:p>
    <w:p w:rsidR="003531DE" w:rsidRDefault="003531DE" w:rsidP="00193481">
      <w:pPr>
        <w:autoSpaceDE w:val="0"/>
        <w:autoSpaceDN w:val="0"/>
        <w:adjustRightInd w:val="0"/>
        <w:spacing w:after="0" w:line="240" w:lineRule="auto"/>
        <w:rPr>
          <w:rFonts w:ascii="ArialMT" w:hAnsi="ArialMT" w:cs="ArialMT"/>
        </w:rPr>
      </w:pPr>
    </w:p>
    <w:p w:rsidR="00193481" w:rsidRPr="00AC4A9A" w:rsidRDefault="00193481" w:rsidP="00193481">
      <w:pPr>
        <w:autoSpaceDE w:val="0"/>
        <w:autoSpaceDN w:val="0"/>
        <w:adjustRightInd w:val="0"/>
        <w:spacing w:after="0" w:line="240" w:lineRule="auto"/>
        <w:rPr>
          <w:rFonts w:ascii="ArialMT" w:hAnsi="ArialMT" w:cs="ArialMT"/>
          <w:highlight w:val="yellow"/>
        </w:rPr>
      </w:pPr>
      <w:r w:rsidRPr="00AC4A9A">
        <w:rPr>
          <w:rFonts w:ascii="ArialMT" w:hAnsi="ArialMT" w:cs="ArialMT"/>
          <w:highlight w:val="yellow"/>
        </w:rPr>
        <w:t>Applicant Name</w:t>
      </w:r>
    </w:p>
    <w:p w:rsidR="00193481" w:rsidRPr="00AC4A9A" w:rsidRDefault="00193481" w:rsidP="00193481">
      <w:pPr>
        <w:autoSpaceDE w:val="0"/>
        <w:autoSpaceDN w:val="0"/>
        <w:adjustRightInd w:val="0"/>
        <w:spacing w:after="0" w:line="240" w:lineRule="auto"/>
        <w:rPr>
          <w:rFonts w:ascii="ArialMT" w:hAnsi="ArialMT" w:cs="ArialMT"/>
          <w:highlight w:val="yellow"/>
        </w:rPr>
      </w:pPr>
      <w:r w:rsidRPr="00AC4A9A">
        <w:rPr>
          <w:rFonts w:ascii="ArialMT" w:hAnsi="ArialMT" w:cs="ArialMT"/>
          <w:highlight w:val="yellow"/>
        </w:rPr>
        <w:t>Applicant Address</w:t>
      </w:r>
    </w:p>
    <w:p w:rsidR="00193481" w:rsidRDefault="00193481" w:rsidP="00193481">
      <w:pPr>
        <w:autoSpaceDE w:val="0"/>
        <w:autoSpaceDN w:val="0"/>
        <w:adjustRightInd w:val="0"/>
        <w:spacing w:after="0" w:line="240" w:lineRule="auto"/>
        <w:rPr>
          <w:rFonts w:ascii="ArialMT" w:hAnsi="ArialMT" w:cs="ArialMT"/>
        </w:rPr>
      </w:pPr>
      <w:r w:rsidRPr="00AC4A9A">
        <w:rPr>
          <w:rFonts w:ascii="ArialMT" w:hAnsi="ArialMT" w:cs="ArialMT"/>
          <w:highlight w:val="yellow"/>
        </w:rPr>
        <w:t>City, ST ZIP</w:t>
      </w:r>
    </w:p>
    <w:p w:rsidR="00193481" w:rsidRDefault="00193481" w:rsidP="00193481">
      <w:pPr>
        <w:autoSpaceDE w:val="0"/>
        <w:autoSpaceDN w:val="0"/>
        <w:adjustRightInd w:val="0"/>
        <w:spacing w:after="0" w:line="240" w:lineRule="auto"/>
        <w:rPr>
          <w:rFonts w:ascii="ArialMT" w:hAnsi="ArialMT" w:cs="ArialMT"/>
        </w:rPr>
      </w:pPr>
    </w:p>
    <w:p w:rsidR="00193481" w:rsidRDefault="00193481" w:rsidP="00193481">
      <w:pPr>
        <w:autoSpaceDE w:val="0"/>
        <w:autoSpaceDN w:val="0"/>
        <w:adjustRightInd w:val="0"/>
        <w:spacing w:after="0" w:line="240" w:lineRule="auto"/>
        <w:rPr>
          <w:rFonts w:ascii="ArialMT" w:hAnsi="ArialMT" w:cs="ArialMT"/>
        </w:rPr>
      </w:pPr>
    </w:p>
    <w:p w:rsidR="00193481" w:rsidRDefault="00193481" w:rsidP="00193481">
      <w:pPr>
        <w:autoSpaceDE w:val="0"/>
        <w:autoSpaceDN w:val="0"/>
        <w:adjustRightInd w:val="0"/>
        <w:spacing w:after="0" w:line="240" w:lineRule="auto"/>
        <w:rPr>
          <w:rFonts w:ascii="ArialMT" w:hAnsi="ArialMT" w:cs="ArialMT"/>
        </w:rPr>
      </w:pPr>
    </w:p>
    <w:p w:rsidR="00193481" w:rsidRDefault="00193481" w:rsidP="00193481">
      <w:pPr>
        <w:autoSpaceDE w:val="0"/>
        <w:autoSpaceDN w:val="0"/>
        <w:adjustRightInd w:val="0"/>
        <w:spacing w:after="0" w:line="240" w:lineRule="auto"/>
        <w:rPr>
          <w:rFonts w:ascii="ArialMT" w:hAnsi="ArialMT" w:cs="ArialMT"/>
        </w:rPr>
      </w:pP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t>Dear Applicant,</w:t>
      </w:r>
    </w:p>
    <w:p w:rsidR="00193481" w:rsidRDefault="00193481" w:rsidP="00193481">
      <w:pPr>
        <w:autoSpaceDE w:val="0"/>
        <w:autoSpaceDN w:val="0"/>
        <w:adjustRightInd w:val="0"/>
        <w:spacing w:after="0" w:line="240" w:lineRule="auto"/>
        <w:rPr>
          <w:rFonts w:ascii="ArialMT" w:hAnsi="ArialMT" w:cs="ArialMT"/>
        </w:rPr>
      </w:pP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t xml:space="preserve">In connection with your application for employment or promotion with </w:t>
      </w:r>
      <w:r w:rsidR="003531DE" w:rsidRPr="00AC4A9A">
        <w:rPr>
          <w:rFonts w:ascii="ArialMT" w:hAnsi="ArialMT" w:cs="ArialMT"/>
          <w:highlight w:val="yellow"/>
        </w:rPr>
        <w:t>Company</w:t>
      </w:r>
      <w:r>
        <w:rPr>
          <w:rFonts w:ascii="ArialMT" w:hAnsi="ArialMT" w:cs="ArialMT"/>
        </w:rPr>
        <w:t xml:space="preserve">, you authorized </w:t>
      </w:r>
      <w:r w:rsidR="003531DE" w:rsidRPr="00AC4A9A">
        <w:rPr>
          <w:rFonts w:ascii="ArialMT" w:hAnsi="ArialMT" w:cs="ArialMT"/>
          <w:highlight w:val="yellow"/>
        </w:rPr>
        <w:t>Company</w:t>
      </w:r>
      <w:r w:rsidR="003531DE">
        <w:rPr>
          <w:rFonts w:ascii="ArialMT" w:hAnsi="ArialMT" w:cs="ArialMT"/>
        </w:rPr>
        <w:t xml:space="preserve"> </w:t>
      </w:r>
      <w:r>
        <w:rPr>
          <w:rFonts w:ascii="ArialMT" w:hAnsi="ArialMT" w:cs="ArialMT"/>
        </w:rPr>
        <w:t xml:space="preserve">to perform a background check, either with internal resources or by using an outside agency. Your application for employment with </w:t>
      </w:r>
      <w:r w:rsidR="003531DE" w:rsidRPr="00AC4A9A">
        <w:rPr>
          <w:rFonts w:ascii="ArialMT" w:hAnsi="ArialMT" w:cs="ArialMT"/>
          <w:highlight w:val="yellow"/>
        </w:rPr>
        <w:t>Company</w:t>
      </w:r>
      <w:r w:rsidR="003531DE">
        <w:rPr>
          <w:rFonts w:ascii="ArialMT" w:hAnsi="ArialMT" w:cs="ArialMT"/>
        </w:rPr>
        <w:t xml:space="preserve"> </w:t>
      </w:r>
      <w:r>
        <w:rPr>
          <w:rFonts w:ascii="ArialMT" w:hAnsi="ArialMT" w:cs="ArialMT"/>
        </w:rPr>
        <w:t>is currently under review and you may be eliminated from further consideration based on information received from the consumer reporting agency listed below.</w:t>
      </w:r>
    </w:p>
    <w:p w:rsidR="00193481" w:rsidRDefault="00193481" w:rsidP="00193481">
      <w:pPr>
        <w:autoSpaceDE w:val="0"/>
        <w:autoSpaceDN w:val="0"/>
        <w:adjustRightInd w:val="0"/>
        <w:spacing w:after="0" w:line="240" w:lineRule="auto"/>
        <w:rPr>
          <w:rFonts w:ascii="ArialMT" w:hAnsi="ArialMT" w:cs="ArialMT"/>
        </w:rPr>
      </w:pP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t>Reference Services, Inc.</w:t>
      </w: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t>101 Plaza East Blvd., Suite 300</w:t>
      </w: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t>Evansville, IN 47715</w:t>
      </w: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t>(812) 474-9000</w:t>
      </w:r>
    </w:p>
    <w:p w:rsidR="00193481" w:rsidRDefault="00193481" w:rsidP="00193481">
      <w:pPr>
        <w:autoSpaceDE w:val="0"/>
        <w:autoSpaceDN w:val="0"/>
        <w:adjustRightInd w:val="0"/>
        <w:spacing w:after="0" w:line="240" w:lineRule="auto"/>
        <w:rPr>
          <w:rFonts w:ascii="ArialMT" w:hAnsi="ArialMT" w:cs="ArialMT"/>
        </w:rPr>
      </w:pP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t xml:space="preserve">Attached </w:t>
      </w:r>
      <w:proofErr w:type="gramStart"/>
      <w:r>
        <w:rPr>
          <w:rFonts w:ascii="ArialMT" w:hAnsi="ArialMT" w:cs="ArialMT"/>
        </w:rPr>
        <w:t>is</w:t>
      </w:r>
      <w:proofErr w:type="gramEnd"/>
      <w:r>
        <w:rPr>
          <w:rFonts w:ascii="ArialMT" w:hAnsi="ArialMT" w:cs="ArialMT"/>
        </w:rPr>
        <w:t xml:space="preserve"> a copy of this report and a copy of your rights under the Fair Credit Reporting Act.</w:t>
      </w:r>
    </w:p>
    <w:p w:rsidR="003531DE" w:rsidRDefault="003531DE" w:rsidP="00193481">
      <w:pPr>
        <w:autoSpaceDE w:val="0"/>
        <w:autoSpaceDN w:val="0"/>
        <w:adjustRightInd w:val="0"/>
        <w:spacing w:after="0" w:line="240" w:lineRule="auto"/>
        <w:rPr>
          <w:rFonts w:ascii="ArialMT" w:hAnsi="ArialMT" w:cs="ArialMT"/>
        </w:rPr>
      </w:pP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t>If, after reviewing the report, you believe that information contained in it is inaccurate and/or you want to know what information in the report falls outside of our company guidelines, we ask that you contact us direc</w:t>
      </w:r>
      <w:r w:rsidR="003531DE">
        <w:rPr>
          <w:rFonts w:ascii="ArialMT" w:hAnsi="ArialMT" w:cs="ArialMT"/>
        </w:rPr>
        <w:t xml:space="preserve">tly within 5 days. Also, </w:t>
      </w:r>
      <w:r>
        <w:rPr>
          <w:rFonts w:ascii="ArialMT" w:hAnsi="ArialMT" w:cs="ArialMT"/>
        </w:rPr>
        <w:t>contact us directly within 5 days if you believe that there is additional information that may help us better evaluate your fitness for this position. Otherwise we will assume that you no longer wish to pursue employment with us.</w:t>
      </w:r>
    </w:p>
    <w:p w:rsidR="00193481" w:rsidRDefault="00193481" w:rsidP="00193481">
      <w:pPr>
        <w:autoSpaceDE w:val="0"/>
        <w:autoSpaceDN w:val="0"/>
        <w:adjustRightInd w:val="0"/>
        <w:spacing w:after="0" w:line="240" w:lineRule="auto"/>
        <w:rPr>
          <w:rFonts w:ascii="ArialMT" w:hAnsi="ArialMT" w:cs="ArialMT"/>
        </w:rPr>
      </w:pP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t>Please be advised that Reference Services, Inc. provided the report but did not make the decision to take the adverse action and is therefore unable to provide you with specific reasons as to why the adverse action was taken.</w:t>
      </w:r>
    </w:p>
    <w:p w:rsidR="00193481" w:rsidRDefault="00193481" w:rsidP="00193481">
      <w:pPr>
        <w:autoSpaceDE w:val="0"/>
        <w:autoSpaceDN w:val="0"/>
        <w:adjustRightInd w:val="0"/>
        <w:spacing w:after="0" w:line="240" w:lineRule="auto"/>
        <w:rPr>
          <w:rFonts w:ascii="ArialMT" w:hAnsi="ArialMT" w:cs="ArialMT"/>
        </w:rPr>
      </w:pP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t>This letter is sent to you in compliance with the Fair Credit Reporting Act.</w:t>
      </w:r>
    </w:p>
    <w:p w:rsidR="00193481" w:rsidRDefault="00193481" w:rsidP="00193481">
      <w:pPr>
        <w:autoSpaceDE w:val="0"/>
        <w:autoSpaceDN w:val="0"/>
        <w:adjustRightInd w:val="0"/>
        <w:spacing w:after="0" w:line="240" w:lineRule="auto"/>
        <w:rPr>
          <w:rFonts w:ascii="ArialMT" w:hAnsi="ArialMT" w:cs="ArialMT"/>
        </w:rPr>
      </w:pPr>
    </w:p>
    <w:p w:rsidR="00193481" w:rsidRDefault="00193481" w:rsidP="00193481">
      <w:pPr>
        <w:autoSpaceDE w:val="0"/>
        <w:autoSpaceDN w:val="0"/>
        <w:adjustRightInd w:val="0"/>
        <w:spacing w:after="0" w:line="240" w:lineRule="auto"/>
        <w:rPr>
          <w:rFonts w:ascii="ArialMT" w:hAnsi="ArialMT" w:cs="ArialMT"/>
        </w:rPr>
      </w:pPr>
      <w:r>
        <w:rPr>
          <w:rFonts w:ascii="ArialMT" w:hAnsi="ArialMT" w:cs="ArialMT"/>
        </w:rPr>
        <w:t>Sincerely,</w:t>
      </w:r>
    </w:p>
    <w:p w:rsidR="00193481" w:rsidRDefault="00193481" w:rsidP="00193481">
      <w:pPr>
        <w:rPr>
          <w:rFonts w:ascii="ArialMT" w:hAnsi="ArialMT" w:cs="ArialMT"/>
        </w:rPr>
      </w:pPr>
    </w:p>
    <w:p w:rsidR="00903C6C" w:rsidRDefault="003531DE" w:rsidP="00193481">
      <w:r w:rsidRPr="00AC4A9A">
        <w:rPr>
          <w:rFonts w:ascii="ArialMT" w:hAnsi="ArialMT" w:cs="ArialMT"/>
          <w:highlight w:val="yellow"/>
        </w:rPr>
        <w:t>Company Name</w:t>
      </w:r>
      <w:bookmarkStart w:id="0" w:name="_GoBack"/>
      <w:bookmarkEnd w:id="0"/>
    </w:p>
    <w:sectPr w:rsidR="00903C6C" w:rsidSect="00903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93481"/>
    <w:rsid w:val="00193481"/>
    <w:rsid w:val="003531DE"/>
    <w:rsid w:val="00903C6C"/>
    <w:rsid w:val="00AB7683"/>
    <w:rsid w:val="00AC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Stephanie Pier</cp:lastModifiedBy>
  <cp:revision>4</cp:revision>
  <cp:lastPrinted>2013-01-15T14:13:00Z</cp:lastPrinted>
  <dcterms:created xsi:type="dcterms:W3CDTF">2012-10-11T17:23:00Z</dcterms:created>
  <dcterms:modified xsi:type="dcterms:W3CDTF">2013-07-12T18:59:00Z</dcterms:modified>
</cp:coreProperties>
</file>